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44" w:rsidRDefault="00903844" w:rsidP="00903844">
      <w:pPr>
        <w:pStyle w:val="Default"/>
      </w:pPr>
    </w:p>
    <w:p w:rsidR="00903844" w:rsidRDefault="00903844" w:rsidP="00903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KULTURNI DAN ZA 8. RAZRED</w:t>
      </w:r>
    </w:p>
    <w:p w:rsidR="00AD25E1" w:rsidRDefault="00903844" w:rsidP="009038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poti kulturne dediščine na Gorenjskem</w:t>
      </w:r>
    </w:p>
    <w:p w:rsidR="00903844" w:rsidRDefault="00903844" w:rsidP="00903844">
      <w:pPr>
        <w:jc w:val="center"/>
        <w:rPr>
          <w:b/>
          <w:bCs/>
          <w:sz w:val="28"/>
          <w:szCs w:val="28"/>
        </w:rPr>
      </w:pPr>
    </w:p>
    <w:p w:rsidR="00903844" w:rsidRDefault="00903844" w:rsidP="00903844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3844" w:rsidTr="00903844">
        <w:tc>
          <w:tcPr>
            <w:tcW w:w="9062" w:type="dxa"/>
          </w:tcPr>
          <w:p w:rsidR="00903844" w:rsidRDefault="00903844" w:rsidP="00903844">
            <w:pPr>
              <w:pStyle w:val="Default"/>
            </w:pPr>
          </w:p>
          <w:p w:rsidR="00903844" w:rsidRPr="00A3695E" w:rsidRDefault="00903844" w:rsidP="00903844">
            <w:pPr>
              <w:pStyle w:val="Default"/>
              <w:rPr>
                <w:rFonts w:ascii="Arial" w:hAnsi="Arial" w:cs="Arial"/>
              </w:rPr>
            </w:pPr>
            <w:r w:rsidRPr="00A3695E">
              <w:rPr>
                <w:rFonts w:ascii="Arial" w:hAnsi="Arial" w:cs="Arial"/>
              </w:rPr>
              <w:t xml:space="preserve">Osmošolci in osmošolke, lepo pozdravljeni! </w:t>
            </w:r>
          </w:p>
          <w:p w:rsidR="00903844" w:rsidRPr="00A3695E" w:rsidRDefault="00903844" w:rsidP="00903844">
            <w:pPr>
              <w:pStyle w:val="Default"/>
              <w:rPr>
                <w:rFonts w:ascii="Arial" w:hAnsi="Arial" w:cs="Arial"/>
              </w:rPr>
            </w:pPr>
          </w:p>
          <w:p w:rsidR="00903844" w:rsidRPr="00A3695E" w:rsidRDefault="00A3695E" w:rsidP="0090384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03844" w:rsidRPr="00A3695E">
              <w:rPr>
                <w:rFonts w:ascii="Arial" w:hAnsi="Arial" w:cs="Arial"/>
              </w:rPr>
              <w:t>Pred vami je kulturni dan, ki ga bomo izpeljali kar na daljavo. Ker smo v teh tednih že dobro sprejeli takšen način učenja, sem</w:t>
            </w:r>
            <w:r w:rsidRPr="00A3695E">
              <w:rPr>
                <w:rFonts w:ascii="Arial" w:hAnsi="Arial" w:cs="Arial"/>
              </w:rPr>
              <w:t xml:space="preserve"> </w:t>
            </w:r>
            <w:r w:rsidR="00903844" w:rsidRPr="00A3695E">
              <w:rPr>
                <w:rFonts w:ascii="Arial" w:hAnsi="Arial" w:cs="Arial"/>
              </w:rPr>
              <w:t xml:space="preserve"> prepričana, da na</w:t>
            </w:r>
            <w:r w:rsidR="00050B00">
              <w:rPr>
                <w:rFonts w:ascii="Arial" w:hAnsi="Arial" w:cs="Arial"/>
              </w:rPr>
              <w:t>m bo šlo odlično tudi tako</w:t>
            </w:r>
            <w:r w:rsidR="00903844" w:rsidRPr="00A3695E">
              <w:rPr>
                <w:rFonts w:ascii="Arial" w:hAnsi="Arial" w:cs="Arial"/>
              </w:rPr>
              <w:t xml:space="preserve">. </w:t>
            </w:r>
          </w:p>
          <w:p w:rsidR="00903844" w:rsidRDefault="00903844" w:rsidP="00903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95E">
              <w:rPr>
                <w:rFonts w:ascii="Arial" w:hAnsi="Arial" w:cs="Arial"/>
                <w:sz w:val="24"/>
                <w:szCs w:val="24"/>
              </w:rPr>
              <w:t>Na začetku leta smo načrtovali, da se bomo odpravil</w:t>
            </w:r>
            <w:r w:rsidR="00A3695E">
              <w:rPr>
                <w:rFonts w:ascii="Arial" w:hAnsi="Arial" w:cs="Arial"/>
                <w:sz w:val="24"/>
                <w:szCs w:val="24"/>
              </w:rPr>
              <w:t xml:space="preserve">i po poti kulturne dediščine na </w:t>
            </w:r>
            <w:r w:rsidRPr="00A3695E">
              <w:rPr>
                <w:rFonts w:ascii="Arial" w:hAnsi="Arial" w:cs="Arial"/>
                <w:sz w:val="24"/>
                <w:szCs w:val="24"/>
              </w:rPr>
              <w:t>Gorenjskem. Ker so razmere takšne, da je ta pot možna l</w:t>
            </w:r>
            <w:r w:rsidR="00A3695E">
              <w:rPr>
                <w:rFonts w:ascii="Arial" w:hAnsi="Arial" w:cs="Arial"/>
                <w:sz w:val="24"/>
                <w:szCs w:val="24"/>
              </w:rPr>
              <w:t>e v virtualni obliki, vas vabim</w:t>
            </w:r>
            <w:r w:rsidRPr="00A3695E">
              <w:rPr>
                <w:rFonts w:ascii="Arial" w:hAnsi="Arial" w:cs="Arial"/>
                <w:sz w:val="24"/>
                <w:szCs w:val="24"/>
              </w:rPr>
              <w:t>, da se skupaj sprehodimo po zn</w:t>
            </w:r>
            <w:r w:rsidR="00A3695E">
              <w:rPr>
                <w:rFonts w:ascii="Arial" w:hAnsi="Arial" w:cs="Arial"/>
                <w:sz w:val="24"/>
                <w:szCs w:val="24"/>
              </w:rPr>
              <w:t>amenitih točkah te poti. Na nek</w:t>
            </w:r>
            <w:r w:rsidRPr="00A3695E">
              <w:rPr>
                <w:rFonts w:ascii="Arial" w:hAnsi="Arial" w:cs="Arial"/>
                <w:sz w:val="24"/>
                <w:szCs w:val="24"/>
              </w:rPr>
              <w:t xml:space="preserve"> način si boste lahko vse to ogledali skozi fotografije. Seveda ne bo isto, saj je videti vso to neprecenljivo kulturno dediščino pr</w:t>
            </w:r>
            <w:r w:rsidR="00A3695E">
              <w:rPr>
                <w:rFonts w:ascii="Arial" w:hAnsi="Arial" w:cs="Arial"/>
                <w:sz w:val="24"/>
                <w:szCs w:val="24"/>
              </w:rPr>
              <w:t>av gotovo posebno doživetje, sem se pa kljub temu potrudila</w:t>
            </w:r>
            <w:r w:rsidRPr="00A3695E">
              <w:rPr>
                <w:rFonts w:ascii="Arial" w:hAnsi="Arial" w:cs="Arial"/>
                <w:sz w:val="24"/>
                <w:szCs w:val="24"/>
              </w:rPr>
              <w:t>, da boste vsaj slišali vse zanimivos</w:t>
            </w:r>
            <w:r w:rsidR="00A3695E">
              <w:rPr>
                <w:rFonts w:ascii="Arial" w:hAnsi="Arial" w:cs="Arial"/>
                <w:sz w:val="24"/>
                <w:szCs w:val="24"/>
              </w:rPr>
              <w:t>ti, ki bi jih sicer. Čeprav vem</w:t>
            </w:r>
            <w:r w:rsidRPr="00A3695E">
              <w:rPr>
                <w:rFonts w:ascii="Arial" w:hAnsi="Arial" w:cs="Arial"/>
                <w:sz w:val="24"/>
                <w:szCs w:val="24"/>
              </w:rPr>
              <w:t>, da o Prešernu že veliko veste, boste zagotovo slišali in videli še kaj novega.</w:t>
            </w:r>
          </w:p>
          <w:p w:rsidR="003F1155" w:rsidRDefault="003F1155" w:rsidP="00903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155" w:rsidRDefault="003F1155" w:rsidP="0090384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Upam, da boste uživali!</w:t>
            </w:r>
          </w:p>
          <w:p w:rsidR="003F1155" w:rsidRDefault="003F1155" w:rsidP="0090384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F1155" w:rsidRPr="003F1155" w:rsidRDefault="003F1155" w:rsidP="0090384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Učiteljica Marija</w:t>
            </w:r>
            <w:bookmarkStart w:id="0" w:name="_GoBack"/>
            <w:bookmarkEnd w:id="0"/>
          </w:p>
          <w:p w:rsidR="00903844" w:rsidRDefault="00903844" w:rsidP="00903844">
            <w:pPr>
              <w:pStyle w:val="Default"/>
            </w:pPr>
          </w:p>
          <w:p w:rsidR="00903844" w:rsidRDefault="00903844" w:rsidP="00903844">
            <w:pPr>
              <w:pStyle w:val="Default"/>
            </w:pPr>
          </w:p>
          <w:p w:rsidR="00903844" w:rsidRDefault="00903844" w:rsidP="00903844">
            <w:pPr>
              <w:pStyle w:val="Default"/>
            </w:pPr>
          </w:p>
        </w:tc>
      </w:tr>
    </w:tbl>
    <w:p w:rsidR="00903844" w:rsidRDefault="00903844" w:rsidP="00903844">
      <w:pPr>
        <w:pStyle w:val="Default"/>
      </w:pPr>
    </w:p>
    <w:p w:rsidR="00913128" w:rsidRDefault="00913128" w:rsidP="00903844">
      <w:pPr>
        <w:pStyle w:val="Default"/>
      </w:pPr>
    </w:p>
    <w:p w:rsidR="00913128" w:rsidRDefault="00913128" w:rsidP="00913128">
      <w:pPr>
        <w:pStyle w:val="Default"/>
      </w:pPr>
    </w:p>
    <w:p w:rsidR="00913128" w:rsidRDefault="00913128" w:rsidP="00913128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PO POTI KULTURNE DEDIŠČINE </w:t>
      </w:r>
    </w:p>
    <w:p w:rsidR="00913128" w:rsidRDefault="00913128" w:rsidP="00913128">
      <w:pPr>
        <w:pStyle w:val="Default"/>
        <w:rPr>
          <w:sz w:val="23"/>
          <w:szCs w:val="23"/>
        </w:rPr>
      </w:pPr>
    </w:p>
    <w:p w:rsidR="00913128" w:rsidRDefault="00913128" w:rsidP="009131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Oglejte si posnetke na obeh spodnjih povezavah. </w:t>
      </w:r>
    </w:p>
    <w:p w:rsidR="00913128" w:rsidRDefault="00913128" w:rsidP="00913128">
      <w:pPr>
        <w:pStyle w:val="Default"/>
        <w:rPr>
          <w:sz w:val="23"/>
          <w:szCs w:val="23"/>
        </w:rPr>
      </w:pPr>
    </w:p>
    <w:p w:rsidR="00913128" w:rsidRDefault="003F1155" w:rsidP="00913128">
      <w:pPr>
        <w:pStyle w:val="Default"/>
        <w:rPr>
          <w:rFonts w:ascii="Calibri" w:hAnsi="Calibri" w:cs="Calibri"/>
          <w:sz w:val="23"/>
          <w:szCs w:val="23"/>
        </w:rPr>
      </w:pPr>
      <w:hyperlink r:id="rId4" w:history="1">
        <w:r w:rsidR="00913128" w:rsidRPr="00F73079">
          <w:rPr>
            <w:rStyle w:val="Hyperlink"/>
            <w:rFonts w:ascii="Calibri" w:hAnsi="Calibri" w:cs="Calibri"/>
            <w:sz w:val="23"/>
            <w:szCs w:val="23"/>
          </w:rPr>
          <w:t>https://www.youtube.com/watch?v=3nPhVpZdhQs</w:t>
        </w:r>
      </w:hyperlink>
    </w:p>
    <w:p w:rsidR="00913128" w:rsidRDefault="00913128" w:rsidP="00913128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913128" w:rsidRDefault="003F1155" w:rsidP="00913128">
      <w:pPr>
        <w:pStyle w:val="Default"/>
        <w:rPr>
          <w:rFonts w:ascii="Calibri" w:hAnsi="Calibri" w:cs="Calibri"/>
          <w:sz w:val="23"/>
          <w:szCs w:val="23"/>
        </w:rPr>
      </w:pPr>
      <w:hyperlink r:id="rId5" w:history="1">
        <w:r w:rsidR="00913128" w:rsidRPr="00F73079">
          <w:rPr>
            <w:rStyle w:val="Hyperlink"/>
            <w:rFonts w:ascii="Calibri" w:hAnsi="Calibri" w:cs="Calibri"/>
            <w:sz w:val="23"/>
            <w:szCs w:val="23"/>
          </w:rPr>
          <w:t>https://www.youtube.com/watch?v=859-1TeZDQM</w:t>
        </w:r>
      </w:hyperlink>
    </w:p>
    <w:p w:rsidR="00913128" w:rsidRDefault="00913128" w:rsidP="00913128">
      <w:pPr>
        <w:pStyle w:val="Default"/>
        <w:rPr>
          <w:rFonts w:ascii="Calibri" w:hAnsi="Calibri" w:cs="Calibri"/>
          <w:sz w:val="23"/>
          <w:szCs w:val="23"/>
        </w:rPr>
      </w:pPr>
    </w:p>
    <w:p w:rsidR="00913128" w:rsidRDefault="00913128" w:rsidP="00913128">
      <w:pPr>
        <w:pStyle w:val="Default"/>
      </w:pPr>
    </w:p>
    <w:p w:rsidR="00913128" w:rsidRDefault="00913128" w:rsidP="0091312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2. Na spodnji povezavi preberite še opis posameznih točk poti (od točke 1 do točke 10)</w:t>
      </w:r>
      <w:r>
        <w:rPr>
          <w:sz w:val="23"/>
          <w:szCs w:val="23"/>
        </w:rPr>
        <w:t xml:space="preserve">. </w:t>
      </w:r>
    </w:p>
    <w:p w:rsidR="00913128" w:rsidRDefault="00913128" w:rsidP="00913128">
      <w:pPr>
        <w:pStyle w:val="Default"/>
        <w:rPr>
          <w:sz w:val="23"/>
          <w:szCs w:val="23"/>
        </w:rPr>
      </w:pPr>
    </w:p>
    <w:p w:rsidR="00913128" w:rsidRDefault="003F1155" w:rsidP="00913128">
      <w:pPr>
        <w:pStyle w:val="Default"/>
        <w:rPr>
          <w:rFonts w:ascii="Calibri" w:hAnsi="Calibri" w:cs="Calibri"/>
          <w:sz w:val="23"/>
          <w:szCs w:val="23"/>
        </w:rPr>
      </w:pPr>
      <w:hyperlink r:id="rId6" w:history="1">
        <w:r w:rsidR="00913128" w:rsidRPr="00F73079">
          <w:rPr>
            <w:rStyle w:val="Hyperlink"/>
            <w:rFonts w:ascii="Calibri" w:hAnsi="Calibri" w:cs="Calibri"/>
            <w:sz w:val="23"/>
            <w:szCs w:val="23"/>
          </w:rPr>
          <w:t>https://www.csod.si/stran/po-poti-kulturne-dediscine</w:t>
        </w:r>
      </w:hyperlink>
    </w:p>
    <w:p w:rsidR="00913128" w:rsidRDefault="00913128" w:rsidP="00913128">
      <w:pPr>
        <w:pStyle w:val="Default"/>
        <w:rPr>
          <w:rFonts w:ascii="Calibri" w:hAnsi="Calibri" w:cs="Calibri"/>
          <w:sz w:val="23"/>
          <w:szCs w:val="23"/>
        </w:rPr>
      </w:pPr>
    </w:p>
    <w:p w:rsidR="00913128" w:rsidRDefault="00913128" w:rsidP="00913128">
      <w:pPr>
        <w:pStyle w:val="Default"/>
      </w:pPr>
    </w:p>
    <w:p w:rsidR="00913128" w:rsidRDefault="00913128" w:rsidP="00913128">
      <w:pPr>
        <w:pStyle w:val="Default"/>
        <w:rPr>
          <w:b/>
          <w:bCs/>
          <w:sz w:val="23"/>
          <w:szCs w:val="23"/>
        </w:rPr>
      </w:pPr>
      <w:r>
        <w:lastRenderedPageBreak/>
        <w:t xml:space="preserve"> </w:t>
      </w:r>
      <w:r>
        <w:rPr>
          <w:b/>
          <w:bCs/>
          <w:sz w:val="23"/>
          <w:szCs w:val="23"/>
        </w:rPr>
        <w:t>3. Na tej poti bi več pozornosti namenili Francetu Prešernu. Z njim so povezani kraji Vrba, Kranj in Ljubljana. Poglej spodnjo povezavo, da boš izvedel, kako so ti kraji povezani s Prešernom.</w:t>
      </w:r>
    </w:p>
    <w:p w:rsidR="00913128" w:rsidRDefault="00913128" w:rsidP="009131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13128" w:rsidRDefault="003F1155" w:rsidP="00913128">
      <w:pPr>
        <w:pStyle w:val="Default"/>
        <w:rPr>
          <w:rFonts w:ascii="Calibri" w:hAnsi="Calibri" w:cs="Calibri"/>
          <w:sz w:val="23"/>
          <w:szCs w:val="23"/>
        </w:rPr>
      </w:pPr>
      <w:hyperlink r:id="rId7" w:history="1">
        <w:r w:rsidR="00913128" w:rsidRPr="00F73079">
          <w:rPr>
            <w:rStyle w:val="Hyperlink"/>
            <w:rFonts w:ascii="Calibri" w:hAnsi="Calibri" w:cs="Calibri"/>
            <w:sz w:val="23"/>
            <w:szCs w:val="23"/>
          </w:rPr>
          <w:t>https://www.loom.com/share/60fcb0fdd7f24d978f0bb6010a5e89e9</w:t>
        </w:r>
      </w:hyperlink>
    </w:p>
    <w:p w:rsidR="00913128" w:rsidRDefault="00913128" w:rsidP="009131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V šoli smo prebrali Prešernovo pesem Apel in čevljar. Poslušaj duhovito interpretacijo te pesmi z Boštjanom Gorencem – Pižamo. </w:t>
      </w:r>
    </w:p>
    <w:p w:rsidR="00913128" w:rsidRDefault="00913128" w:rsidP="00913128">
      <w:pPr>
        <w:pStyle w:val="Default"/>
        <w:rPr>
          <w:sz w:val="23"/>
          <w:szCs w:val="23"/>
        </w:rPr>
      </w:pPr>
    </w:p>
    <w:p w:rsidR="00913128" w:rsidRDefault="003F1155" w:rsidP="00913128">
      <w:pPr>
        <w:pStyle w:val="Default"/>
        <w:rPr>
          <w:sz w:val="23"/>
          <w:szCs w:val="23"/>
        </w:rPr>
      </w:pPr>
      <w:hyperlink r:id="rId8" w:history="1">
        <w:r w:rsidR="00913128" w:rsidRPr="00F73079">
          <w:rPr>
            <w:rStyle w:val="Hyperlink"/>
            <w:sz w:val="23"/>
            <w:szCs w:val="23"/>
          </w:rPr>
          <w:t>https://val202.rtvslo.si/2020/04/knjizevnost-v-pizami-e01-france-preseren/</w:t>
        </w:r>
      </w:hyperlink>
    </w:p>
    <w:p w:rsidR="00913128" w:rsidRDefault="00913128" w:rsidP="00913128">
      <w:pPr>
        <w:pStyle w:val="Default"/>
        <w:rPr>
          <w:sz w:val="23"/>
          <w:szCs w:val="23"/>
        </w:rPr>
      </w:pPr>
    </w:p>
    <w:p w:rsidR="00913128" w:rsidRDefault="00913128" w:rsidP="009131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Reši DL, ki je priloga tega dne. Ta učni list mi pošlji po elektronski pošti na: </w:t>
      </w:r>
      <w:hyperlink r:id="rId9" w:history="1">
        <w:r w:rsidRPr="00F73079">
          <w:rPr>
            <w:rStyle w:val="Hyperlink"/>
            <w:b/>
            <w:bCs/>
            <w:sz w:val="23"/>
            <w:szCs w:val="23"/>
          </w:rPr>
          <w:t>mzmagaj@gmail.com</w:t>
        </w:r>
      </w:hyperlink>
      <w:r>
        <w:rPr>
          <w:b/>
          <w:bCs/>
          <w:sz w:val="23"/>
          <w:szCs w:val="23"/>
        </w:rPr>
        <w:t xml:space="preserve"> do petka, 22. 5. 2020, in sicer najkasneje do 13.00.</w:t>
      </w:r>
    </w:p>
    <w:p w:rsidR="00902837" w:rsidRDefault="00902837" w:rsidP="00913128">
      <w:pPr>
        <w:pStyle w:val="Default"/>
        <w:rPr>
          <w:b/>
          <w:bCs/>
          <w:sz w:val="23"/>
          <w:szCs w:val="23"/>
        </w:rPr>
      </w:pPr>
    </w:p>
    <w:p w:rsidR="00902837" w:rsidRDefault="00902837" w:rsidP="00913128">
      <w:pPr>
        <w:pStyle w:val="Default"/>
        <w:rPr>
          <w:b/>
          <w:bCs/>
          <w:sz w:val="23"/>
          <w:szCs w:val="23"/>
        </w:rPr>
      </w:pPr>
    </w:p>
    <w:p w:rsidR="00902837" w:rsidRDefault="00902837" w:rsidP="00913128">
      <w:pPr>
        <w:pStyle w:val="Default"/>
        <w:rPr>
          <w:b/>
          <w:bCs/>
          <w:sz w:val="23"/>
          <w:szCs w:val="23"/>
        </w:rPr>
      </w:pPr>
    </w:p>
    <w:p w:rsidR="00902837" w:rsidRDefault="00902837" w:rsidP="00913128">
      <w:pPr>
        <w:pStyle w:val="Default"/>
        <w:rPr>
          <w:b/>
          <w:bCs/>
          <w:sz w:val="23"/>
          <w:szCs w:val="23"/>
        </w:rPr>
      </w:pPr>
    </w:p>
    <w:p w:rsidR="00902837" w:rsidRDefault="006E224A" w:rsidP="009131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Fi</w:t>
      </w:r>
      <w:r w:rsidR="00CC4C2D">
        <w:rPr>
          <w:b/>
          <w:bCs/>
          <w:sz w:val="23"/>
          <w:szCs w:val="23"/>
        </w:rPr>
        <w:t>l</w:t>
      </w:r>
      <w:r>
        <w:rPr>
          <w:b/>
          <w:bCs/>
          <w:sz w:val="23"/>
          <w:szCs w:val="23"/>
        </w:rPr>
        <w:t>me o Kekcu poznaš še iz svojega otroštva. Na spodnji povezavi boš našel gledališko predstavo KEKEC. Oglej si jo in napiši, kaj ti je bilo najbolj všeč.</w:t>
      </w:r>
    </w:p>
    <w:p w:rsidR="00902837" w:rsidRDefault="00902837" w:rsidP="00913128">
      <w:pPr>
        <w:pStyle w:val="Default"/>
        <w:rPr>
          <w:b/>
          <w:bCs/>
          <w:sz w:val="23"/>
          <w:szCs w:val="23"/>
        </w:rPr>
      </w:pPr>
    </w:p>
    <w:p w:rsidR="00902837" w:rsidRDefault="003F1155" w:rsidP="00913128">
      <w:pPr>
        <w:pStyle w:val="Default"/>
        <w:rPr>
          <w:b/>
          <w:bCs/>
          <w:sz w:val="23"/>
          <w:szCs w:val="23"/>
        </w:rPr>
      </w:pPr>
      <w:hyperlink r:id="rId10" w:tgtFrame="_blank" w:history="1">
        <w:r w:rsidR="00902837" w:rsidRPr="00902837">
          <w:rPr>
            <w:rFonts w:ascii="Helvetica" w:hAnsi="Helvetica" w:cstheme="minorBidi"/>
            <w:color w:val="1155CC"/>
            <w:sz w:val="20"/>
            <w:szCs w:val="20"/>
            <w:u w:val="single"/>
            <w:shd w:val="clear" w:color="auto" w:fill="FFFFFF"/>
          </w:rPr>
          <w:t>https://mladinsko.com/sl/dogodki/93/spletno-mladinsko-za-otroke/</w:t>
        </w:r>
      </w:hyperlink>
    </w:p>
    <w:p w:rsidR="00902837" w:rsidRDefault="00902837" w:rsidP="00913128">
      <w:pPr>
        <w:pStyle w:val="Default"/>
      </w:pPr>
    </w:p>
    <w:p w:rsidR="006E224A" w:rsidRDefault="006E224A" w:rsidP="00913128">
      <w:pPr>
        <w:pStyle w:val="Default"/>
      </w:pPr>
    </w:p>
    <w:p w:rsidR="006E224A" w:rsidRDefault="006E224A" w:rsidP="00913128">
      <w:pPr>
        <w:pStyle w:val="Default"/>
      </w:pPr>
    </w:p>
    <w:p w:rsidR="006E224A" w:rsidRDefault="006E224A" w:rsidP="00913128">
      <w:pPr>
        <w:pStyle w:val="Default"/>
      </w:pPr>
    </w:p>
    <w:p w:rsidR="006E224A" w:rsidRDefault="006E224A" w:rsidP="00913128">
      <w:pPr>
        <w:pStyle w:val="Default"/>
      </w:pPr>
    </w:p>
    <w:p w:rsidR="006E224A" w:rsidRDefault="006E224A" w:rsidP="00913128">
      <w:pPr>
        <w:pStyle w:val="Default"/>
      </w:pPr>
    </w:p>
    <w:p w:rsidR="006E224A" w:rsidRDefault="006E224A" w:rsidP="00913128">
      <w:pPr>
        <w:pStyle w:val="Default"/>
      </w:pPr>
    </w:p>
    <w:p w:rsidR="006E224A" w:rsidRDefault="006E224A" w:rsidP="00913128">
      <w:pPr>
        <w:pStyle w:val="Default"/>
      </w:pPr>
    </w:p>
    <w:p w:rsidR="006E224A" w:rsidRDefault="006E224A" w:rsidP="00913128">
      <w:pPr>
        <w:pStyle w:val="Default"/>
      </w:pPr>
    </w:p>
    <w:p w:rsidR="006E224A" w:rsidRDefault="006E224A" w:rsidP="00913128">
      <w:pPr>
        <w:pStyle w:val="Default"/>
      </w:pPr>
    </w:p>
    <w:sectPr w:rsidR="006E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44"/>
    <w:rsid w:val="00050B00"/>
    <w:rsid w:val="00083A8F"/>
    <w:rsid w:val="001F5E99"/>
    <w:rsid w:val="003F1155"/>
    <w:rsid w:val="006E224A"/>
    <w:rsid w:val="00902837"/>
    <w:rsid w:val="00903844"/>
    <w:rsid w:val="00913128"/>
    <w:rsid w:val="00A3695E"/>
    <w:rsid w:val="00AD25E1"/>
    <w:rsid w:val="00C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C81B"/>
  <w15:chartTrackingRefBased/>
  <w15:docId w15:val="{6E0D6A40-3CCA-471C-A2B6-37B0164D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84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202.rtvslo.si/2020/04/knjizevnost-v-pizami-e01-france-preser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om.com/share/60fcb0fdd7f24d978f0bb6010a5e89e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od.si/stran/po-poti-kulturne-dedisci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59-1TeZDQM" TargetMode="External"/><Relationship Id="rId10" Type="http://schemas.openxmlformats.org/officeDocument/2006/relationships/hyperlink" Target="https://mladinsko.com/sl/dogodki/93/spletno-mladinsko-za-otroke/" TargetMode="External"/><Relationship Id="rId4" Type="http://schemas.openxmlformats.org/officeDocument/2006/relationships/hyperlink" Target="https://www.youtube.com/watch?v=3nPhVpZdhQs" TargetMode="External"/><Relationship Id="rId9" Type="http://schemas.openxmlformats.org/officeDocument/2006/relationships/hyperlink" Target="mailto:mzmag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2020-05-15T17:50:00Z</dcterms:created>
  <dcterms:modified xsi:type="dcterms:W3CDTF">2020-05-17T14:44:00Z</dcterms:modified>
</cp:coreProperties>
</file>