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47" w:rsidRDefault="00C65CBF">
      <w:r>
        <w:t>D</w:t>
      </w:r>
      <w:r w:rsidRPr="00C65CBF">
        <w:t>omovinska in državljanska kultura in etika</w:t>
      </w:r>
      <w:r>
        <w:t xml:space="preserve"> – 8. razred</w:t>
      </w:r>
    </w:p>
    <w:p w:rsidR="00C65CBF" w:rsidRDefault="00C65CBF"/>
    <w:p w:rsidR="00C65CBF" w:rsidRPr="00C65CBF" w:rsidRDefault="00C65CBF" w:rsidP="00C65CBF">
      <w:pPr>
        <w:rPr>
          <w:rFonts w:ascii="Arial" w:hAnsi="Arial" w:cs="Arial"/>
          <w:b/>
          <w:sz w:val="24"/>
          <w:szCs w:val="24"/>
        </w:rPr>
      </w:pPr>
      <w:r w:rsidRPr="00C65CBF">
        <w:rPr>
          <w:rFonts w:ascii="Arial" w:hAnsi="Arial" w:cs="Arial"/>
          <w:sz w:val="24"/>
          <w:szCs w:val="24"/>
        </w:rPr>
        <w:t xml:space="preserve">Iz učbenika za </w:t>
      </w:r>
      <w:r w:rsidRPr="00C65CBF">
        <w:rPr>
          <w:rFonts w:ascii="Arial" w:hAnsi="Arial" w:cs="Arial"/>
          <w:b/>
          <w:sz w:val="24"/>
          <w:szCs w:val="24"/>
        </w:rPr>
        <w:t>domovinsko in državljansko kulturo in etiko</w:t>
      </w:r>
      <w:r w:rsidRPr="00C65CBF">
        <w:rPr>
          <w:rFonts w:ascii="Arial" w:hAnsi="Arial" w:cs="Arial"/>
          <w:b/>
          <w:sz w:val="24"/>
          <w:szCs w:val="24"/>
        </w:rPr>
        <w:t xml:space="preserve"> </w:t>
      </w:r>
      <w:r w:rsidRPr="00C65CBF">
        <w:rPr>
          <w:rFonts w:ascii="Arial" w:hAnsi="Arial" w:cs="Arial"/>
          <w:sz w:val="24"/>
          <w:szCs w:val="24"/>
        </w:rPr>
        <w:t>– 8. razred</w:t>
      </w:r>
      <w:r w:rsidRPr="00C65CBF">
        <w:rPr>
          <w:rFonts w:ascii="Arial" w:hAnsi="Arial" w:cs="Arial"/>
          <w:sz w:val="24"/>
          <w:szCs w:val="24"/>
        </w:rPr>
        <w:t xml:space="preserve"> preberi poglavje </w:t>
      </w:r>
      <w:r w:rsidRPr="00C65CBF">
        <w:rPr>
          <w:rFonts w:ascii="Arial" w:hAnsi="Arial" w:cs="Arial"/>
          <w:b/>
          <w:sz w:val="24"/>
          <w:szCs w:val="24"/>
        </w:rPr>
        <w:t>Naravne nesreče</w:t>
      </w:r>
      <w:r w:rsidRPr="00C65CBF">
        <w:rPr>
          <w:rFonts w:ascii="Arial" w:hAnsi="Arial" w:cs="Arial"/>
          <w:sz w:val="24"/>
          <w:szCs w:val="24"/>
        </w:rPr>
        <w:t xml:space="preserve"> (str. 109 - 113) in odgovori na vprašanja pod </w:t>
      </w:r>
      <w:r w:rsidRPr="00C65CBF">
        <w:rPr>
          <w:rFonts w:ascii="Arial" w:hAnsi="Arial" w:cs="Arial"/>
          <w:b/>
          <w:sz w:val="24"/>
          <w:szCs w:val="24"/>
        </w:rPr>
        <w:t>Preverjanje znanja, vsebin in veščin.</w:t>
      </w:r>
    </w:p>
    <w:p w:rsidR="00C65CBF" w:rsidRDefault="00C65CBF">
      <w:bookmarkStart w:id="0" w:name="_GoBack"/>
      <w:bookmarkEnd w:id="0"/>
    </w:p>
    <w:sectPr w:rsidR="00C6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BF"/>
    <w:rsid w:val="00581A47"/>
    <w:rsid w:val="00C6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7E83"/>
  <w15:chartTrackingRefBased/>
  <w15:docId w15:val="{B6D578B4-785A-4A22-A8A1-BF5624FB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2020-03-14T15:15:00Z</dcterms:created>
  <dcterms:modified xsi:type="dcterms:W3CDTF">2020-03-14T15:24:00Z</dcterms:modified>
</cp:coreProperties>
</file>